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35" w:rsidRDefault="00442AC7" w:rsidP="00442AC7">
      <w:pPr>
        <w:jc w:val="right"/>
        <w:rPr>
          <w:rFonts w:ascii="Times New Roman" w:hAnsi="Times New Roman" w:cs="Times New Roman"/>
          <w:b/>
          <w:sz w:val="24"/>
          <w:szCs w:val="24"/>
        </w:rPr>
      </w:pPr>
      <w:r w:rsidRPr="00360051">
        <w:rPr>
          <w:rFonts w:ascii="Times New Roman" w:hAnsi="Times New Roman" w:cs="Times New Roman"/>
          <w:b/>
          <w:sz w:val="24"/>
          <w:szCs w:val="24"/>
        </w:rPr>
        <w:t xml:space="preserve">Tisková zpráva, </w:t>
      </w:r>
      <w:r w:rsidR="001701CB">
        <w:rPr>
          <w:rFonts w:ascii="Times New Roman" w:hAnsi="Times New Roman" w:cs="Times New Roman"/>
          <w:b/>
          <w:sz w:val="24"/>
          <w:szCs w:val="24"/>
        </w:rPr>
        <w:t>20</w:t>
      </w:r>
      <w:r w:rsidRPr="00360051">
        <w:rPr>
          <w:rFonts w:ascii="Times New Roman" w:hAnsi="Times New Roman" w:cs="Times New Roman"/>
          <w:b/>
          <w:sz w:val="24"/>
          <w:szCs w:val="24"/>
        </w:rPr>
        <w:t>. 10. (1</w:t>
      </w:r>
      <w:r w:rsidR="00A267D1">
        <w:rPr>
          <w:rFonts w:ascii="Times New Roman" w:hAnsi="Times New Roman" w:cs="Times New Roman"/>
          <w:b/>
          <w:sz w:val="24"/>
          <w:szCs w:val="24"/>
        </w:rPr>
        <w:t>5</w:t>
      </w:r>
      <w:r w:rsidRPr="00360051">
        <w:rPr>
          <w:rFonts w:ascii="Times New Roman" w:hAnsi="Times New Roman" w:cs="Times New Roman"/>
          <w:b/>
          <w:sz w:val="24"/>
          <w:szCs w:val="24"/>
        </w:rPr>
        <w:t>)</w:t>
      </w:r>
    </w:p>
    <w:p w:rsidR="00A267D1" w:rsidRPr="00F2498B" w:rsidRDefault="00A267D1" w:rsidP="00A267D1">
      <w:pPr>
        <w:rPr>
          <w:b/>
        </w:rPr>
      </w:pPr>
      <w:proofErr w:type="spellStart"/>
      <w:r>
        <w:rPr>
          <w:b/>
        </w:rPr>
        <w:t>VyLaděný</w:t>
      </w:r>
      <w:proofErr w:type="spellEnd"/>
      <w:r>
        <w:rPr>
          <w:b/>
        </w:rPr>
        <w:t xml:space="preserve"> Den pro dětskou knihu a zvěřinec na </w:t>
      </w:r>
      <w:proofErr w:type="spellStart"/>
      <w:r>
        <w:rPr>
          <w:b/>
        </w:rPr>
        <w:t>Příhrádku</w:t>
      </w:r>
      <w:proofErr w:type="spellEnd"/>
    </w:p>
    <w:p w:rsidR="00A267D1" w:rsidRDefault="00A267D1" w:rsidP="00A267D1">
      <w:r w:rsidRPr="004B791C">
        <w:t>Na poslední listopadovou sobotu přichystala Krajská knihovna v Pardubicích pro malé čtenáře nabitý celodenní program. Po dvouleté pauze se mezi knihovní regály vrací oblíbená celostátní akce na podporu dětského čtenářství Den pro dětskou knihu. Letos vyladili zaměstnanci knihovny program na téma Ladovské Vánoce</w:t>
      </w:r>
      <w:r>
        <w:rPr>
          <w:i/>
        </w:rPr>
        <w:t>.</w:t>
      </w:r>
      <w:r w:rsidRPr="004B791C">
        <w:rPr>
          <w:i/>
        </w:rPr>
        <w:t xml:space="preserve"> </w:t>
      </w:r>
      <w:r>
        <w:rPr>
          <w:i/>
        </w:rPr>
        <w:t xml:space="preserve">„Doufáme, že se nám podaří navázat na tradici, kdy si program v knihovně užilo kolem 300 dětí a každé z nich si navíc odneslo roční registraci do knihovny zdarma. Už se na společný den moc těšíme a věříme, že si ho společně užijeme.“ </w:t>
      </w:r>
      <w:r w:rsidRPr="004B791C">
        <w:t xml:space="preserve">Řekla ředitelka knihovny Radomíra Kodetová. </w:t>
      </w:r>
      <w:r w:rsidR="00444E28">
        <w:t xml:space="preserve">Obě </w:t>
      </w:r>
      <w:bookmarkStart w:id="0" w:name="_GoBack"/>
      <w:r w:rsidR="00444E28">
        <w:t xml:space="preserve">akce se konají </w:t>
      </w:r>
      <w:r w:rsidR="007A6188">
        <w:t xml:space="preserve">pod </w:t>
      </w:r>
      <w:r w:rsidR="00444E28" w:rsidRPr="00444E28">
        <w:t>záštitou náměstka hejtmana za investice a kulturu Pardubického kraje Ing. Romana Línka</w:t>
      </w:r>
      <w:r w:rsidR="00ED5B1A">
        <w:t>.</w:t>
      </w:r>
      <w:bookmarkEnd w:id="0"/>
    </w:p>
    <w:p w:rsidR="00A267D1" w:rsidRDefault="00A267D1" w:rsidP="00A267D1">
      <w:r w:rsidRPr="004B791C">
        <w:t xml:space="preserve">Kromě soutěžních stanovišť v budově knihovny, kde například děti U báby </w:t>
      </w:r>
      <w:proofErr w:type="spellStart"/>
      <w:r w:rsidRPr="004B791C">
        <w:t>Kanimůry</w:t>
      </w:r>
      <w:proofErr w:type="spellEnd"/>
      <w:r w:rsidRPr="004B791C">
        <w:t xml:space="preserve"> budou luštit zapeklité hádanky a tajemné úkoly, se mohou spolu s rodiči těšit na další stanoviště v Knihovním centru U </w:t>
      </w:r>
      <w:proofErr w:type="spellStart"/>
      <w:r w:rsidRPr="004B791C">
        <w:t>Vokolků</w:t>
      </w:r>
      <w:proofErr w:type="spellEnd"/>
      <w:r w:rsidRPr="004B791C">
        <w:t xml:space="preserve">, ale také v dalších institucích, které se s námi do akce zapojily. Trasa Ladovských Vánoc povede i přes Divadlo 29, Galerii města Pardubic, Východočeskou galerii a Východočeské muzeum, kde malé dobrodruhy čekají další zábavné úkoly a překvapení. V knihovně také při této příležitosti vystoupí pěvecký sbor ze ZŠ Studánka a sbor </w:t>
      </w:r>
      <w:proofErr w:type="spellStart"/>
      <w:r w:rsidRPr="004B791C">
        <w:t>Bonifantes</w:t>
      </w:r>
      <w:proofErr w:type="spellEnd"/>
      <w:r w:rsidRPr="004B791C">
        <w:t xml:space="preserve">. </w:t>
      </w:r>
    </w:p>
    <w:p w:rsidR="00A267D1" w:rsidRPr="004B791C" w:rsidRDefault="00A267D1" w:rsidP="00A267D1">
      <w:r w:rsidRPr="004B791C">
        <w:t xml:space="preserve">Den pro dětskou knihu perfektně doladí Vánoční jarmark v areálu Knihovního centra U </w:t>
      </w:r>
      <w:proofErr w:type="spellStart"/>
      <w:r w:rsidRPr="004B791C">
        <w:t>Vokolků</w:t>
      </w:r>
      <w:proofErr w:type="spellEnd"/>
      <w:r w:rsidRPr="004B791C">
        <w:t xml:space="preserve"> na </w:t>
      </w:r>
      <w:proofErr w:type="spellStart"/>
      <w:r w:rsidRPr="004B791C">
        <w:t>Příhrádku</w:t>
      </w:r>
      <w:proofErr w:type="spellEnd"/>
      <w:r w:rsidRPr="004B791C">
        <w:t>. Od 9 hodin se ze stánků s dobrotami rozvine vůně staročeských cukrovinek, medu, bylin a</w:t>
      </w:r>
      <w:r w:rsidR="00444E28">
        <w:t> </w:t>
      </w:r>
      <w:r w:rsidRPr="004B791C">
        <w:t>koláčů a nebudou chybět ani stánky s výrobky organizací CEDR a Kosatec, studentů SŠS Rybitví a</w:t>
      </w:r>
      <w:r w:rsidR="00444E28">
        <w:t> </w:t>
      </w:r>
      <w:r w:rsidRPr="004B791C">
        <w:t xml:space="preserve">drátenický workshop. Ten ožije v 15 hodin Vánoční pohádkou z produkce Divadla HRRR. Tanec, zpěv a hudbu zajistí Folklorní soubor Lipka a třešničkou bude </w:t>
      </w:r>
      <w:proofErr w:type="spellStart"/>
      <w:r w:rsidRPr="004B791C">
        <w:t>Barockue</w:t>
      </w:r>
      <w:proofErr w:type="spellEnd"/>
      <w:r w:rsidRPr="004B791C">
        <w:t xml:space="preserve"> </w:t>
      </w:r>
      <w:proofErr w:type="spellStart"/>
      <w:r w:rsidRPr="004B791C">
        <w:t>Flute</w:t>
      </w:r>
      <w:proofErr w:type="spellEnd"/>
      <w:r w:rsidRPr="004B791C">
        <w:t xml:space="preserve"> Jitky Konečné a Kuby Kupčíka. Malí i velcí se také mohou potěšit se zvířecím osazenstvem z farmy Apolenka, pro které pořádáme sbírku dobrot. Můžete s sebou tedy přinést jablka, mrkev, tvrdé pečivo, solné </w:t>
      </w:r>
      <w:proofErr w:type="spellStart"/>
      <w:r w:rsidRPr="004B791C">
        <w:t>lizy</w:t>
      </w:r>
      <w:proofErr w:type="spellEnd"/>
      <w:r w:rsidRPr="004B791C">
        <w:t>, granule, konzervy pro kočky, granule pro morčata a králíky, zrní pro ptáčky a</w:t>
      </w:r>
      <w:r w:rsidR="00444E28">
        <w:t> </w:t>
      </w:r>
      <w:r w:rsidRPr="004B791C">
        <w:t>papoušky a banány pro velblouda Abdula. Zvířátka také případně ocení obojky proti blechám, odčervovací tablety, ohlávky, vodítka a kartáče na čištění koní.</w:t>
      </w:r>
    </w:p>
    <w:p w:rsidR="00442AC7" w:rsidRDefault="00442AC7">
      <w:pPr>
        <w:rPr>
          <w:rFonts w:ascii="Times New Roman" w:hAnsi="Times New Roman" w:cs="Times New Roman"/>
          <w:sz w:val="24"/>
          <w:szCs w:val="24"/>
        </w:rPr>
      </w:pPr>
    </w:p>
    <w:p w:rsidR="00442AC7" w:rsidRPr="00447204" w:rsidRDefault="00442AC7" w:rsidP="00442AC7">
      <w:pPr>
        <w:spacing w:before="120" w:after="120"/>
        <w:jc w:val="right"/>
        <w:rPr>
          <w:rFonts w:ascii="Times New Roman" w:hAnsi="Times New Roman" w:cs="Times New Roman"/>
          <w:sz w:val="20"/>
          <w:szCs w:val="20"/>
        </w:rPr>
      </w:pPr>
      <w:r w:rsidRPr="00447204">
        <w:rPr>
          <w:rFonts w:ascii="Times New Roman" w:hAnsi="Times New Roman" w:cs="Times New Roman"/>
          <w:b/>
          <w:sz w:val="20"/>
          <w:szCs w:val="20"/>
        </w:rPr>
        <w:t>Kontakt:</w:t>
      </w:r>
    </w:p>
    <w:p w:rsidR="00442AC7" w:rsidRPr="00447204" w:rsidRDefault="00442AC7" w:rsidP="00442AC7">
      <w:pPr>
        <w:pStyle w:val="Normlnweb"/>
        <w:spacing w:before="120" w:after="120" w:line="276" w:lineRule="auto"/>
        <w:jc w:val="right"/>
        <w:rPr>
          <w:sz w:val="20"/>
          <w:szCs w:val="20"/>
        </w:rPr>
      </w:pPr>
      <w:r w:rsidRPr="00447204">
        <w:rPr>
          <w:sz w:val="20"/>
          <w:szCs w:val="20"/>
        </w:rPr>
        <w:t>Mgr. Diana Maříková</w:t>
      </w:r>
      <w:r w:rsidRPr="00447204">
        <w:rPr>
          <w:sz w:val="20"/>
          <w:szCs w:val="20"/>
        </w:rPr>
        <w:br/>
        <w:t xml:space="preserve">Krajská knihovna v Pardubicích </w:t>
      </w:r>
      <w:r w:rsidRPr="00447204">
        <w:rPr>
          <w:sz w:val="20"/>
          <w:szCs w:val="20"/>
        </w:rPr>
        <w:br/>
        <w:t xml:space="preserve">PR a koordinátor kulturních aktivit </w:t>
      </w:r>
      <w:r w:rsidRPr="00447204">
        <w:rPr>
          <w:sz w:val="20"/>
          <w:szCs w:val="20"/>
        </w:rPr>
        <w:br/>
        <w:t xml:space="preserve">e-mail: </w:t>
      </w:r>
      <w:hyperlink r:id="rId6" w:history="1">
        <w:r w:rsidRPr="00447204">
          <w:rPr>
            <w:rStyle w:val="Hypertextovodkaz"/>
            <w:rFonts w:eastAsia="Calibri"/>
            <w:color w:val="auto"/>
            <w:sz w:val="20"/>
            <w:szCs w:val="20"/>
            <w:u w:val="none"/>
          </w:rPr>
          <w:t>d.marikova@knihovna-pardubice.cz</w:t>
        </w:r>
      </w:hyperlink>
      <w:r w:rsidRPr="00447204">
        <w:rPr>
          <w:sz w:val="20"/>
          <w:szCs w:val="20"/>
        </w:rPr>
        <w:br/>
        <w:t xml:space="preserve">web: </w:t>
      </w:r>
      <w:hyperlink r:id="rId7" w:history="1">
        <w:r w:rsidRPr="00447204">
          <w:rPr>
            <w:rStyle w:val="Hypertextovodkaz"/>
            <w:rFonts w:eastAsia="Calibri"/>
            <w:color w:val="auto"/>
            <w:sz w:val="20"/>
            <w:szCs w:val="20"/>
            <w:u w:val="none"/>
          </w:rPr>
          <w:t>www.kkpce.cz</w:t>
        </w:r>
      </w:hyperlink>
    </w:p>
    <w:p w:rsidR="00442AC7" w:rsidRPr="00710B27" w:rsidRDefault="00442AC7">
      <w:pPr>
        <w:rPr>
          <w:rFonts w:ascii="Times New Roman" w:hAnsi="Times New Roman" w:cs="Times New Roman"/>
          <w:sz w:val="24"/>
          <w:szCs w:val="24"/>
        </w:rPr>
      </w:pPr>
    </w:p>
    <w:sectPr w:rsidR="00442AC7" w:rsidRPr="00710B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3A8" w:rsidRDefault="00C003A8" w:rsidP="002D6C35">
      <w:pPr>
        <w:spacing w:after="0" w:line="240" w:lineRule="auto"/>
      </w:pPr>
      <w:r>
        <w:separator/>
      </w:r>
    </w:p>
  </w:endnote>
  <w:endnote w:type="continuationSeparator" w:id="0">
    <w:p w:rsidR="00C003A8" w:rsidRDefault="00C003A8" w:rsidP="002D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3A8" w:rsidRDefault="00C003A8" w:rsidP="002D6C35">
      <w:pPr>
        <w:spacing w:after="0" w:line="240" w:lineRule="auto"/>
      </w:pPr>
      <w:r>
        <w:separator/>
      </w:r>
    </w:p>
  </w:footnote>
  <w:footnote w:type="continuationSeparator" w:id="0">
    <w:p w:rsidR="00C003A8" w:rsidRDefault="00C003A8" w:rsidP="002D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35" w:rsidRPr="007E04A3" w:rsidRDefault="002D6C35" w:rsidP="009B60E8">
    <w:pPr>
      <w:pStyle w:val="Zhlav"/>
      <w:jc w:val="right"/>
      <w:rPr>
        <w:rFonts w:ascii="Calisto MT" w:hAnsi="Calisto MT"/>
        <w:color w:val="767171" w:themeColor="background2" w:themeShade="80"/>
        <w:sz w:val="20"/>
        <w:szCs w:val="20"/>
      </w:rPr>
    </w:pPr>
    <w:r w:rsidRPr="007E04A3">
      <w:rPr>
        <w:rFonts w:ascii="Calisto MT" w:hAnsi="Calisto MT"/>
        <w:noProof/>
        <w:sz w:val="20"/>
        <w:szCs w:val="20"/>
      </w:rPr>
      <w:drawing>
        <wp:anchor distT="0" distB="0" distL="114300" distR="114300" simplePos="0" relativeHeight="251659264" behindDoc="0" locked="0" layoutInCell="1" allowOverlap="1">
          <wp:simplePos x="0" y="0"/>
          <wp:positionH relativeFrom="column">
            <wp:posOffset>90805</wp:posOffset>
          </wp:positionH>
          <wp:positionV relativeFrom="paragraph">
            <wp:posOffset>-265430</wp:posOffset>
          </wp:positionV>
          <wp:extent cx="723900" cy="709422"/>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094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4A3">
      <w:rPr>
        <w:rFonts w:ascii="Calisto MT" w:hAnsi="Calisto MT"/>
        <w:color w:val="767171" w:themeColor="background2" w:themeShade="80"/>
        <w:sz w:val="20"/>
        <w:szCs w:val="20"/>
      </w:rPr>
      <w:t>Krajská knihovna v Pardubicích</w:t>
    </w:r>
  </w:p>
  <w:p w:rsidR="002D6C35" w:rsidRDefault="002D6C35" w:rsidP="009B60E8">
    <w:pPr>
      <w:pStyle w:val="Zhlav"/>
      <w:jc w:val="right"/>
      <w:rPr>
        <w:rFonts w:ascii="Calisto MT" w:hAnsi="Calisto MT"/>
        <w:color w:val="767171" w:themeColor="background2" w:themeShade="80"/>
        <w:sz w:val="20"/>
        <w:szCs w:val="20"/>
      </w:rPr>
    </w:pPr>
    <w:r w:rsidRPr="007E04A3">
      <w:rPr>
        <w:rFonts w:ascii="Calisto MT" w:hAnsi="Calisto MT"/>
        <w:color w:val="767171" w:themeColor="background2" w:themeShade="80"/>
        <w:sz w:val="20"/>
        <w:szCs w:val="20"/>
      </w:rPr>
      <w:t>P</w:t>
    </w:r>
    <w:r w:rsidRPr="007E04A3">
      <w:rPr>
        <w:rFonts w:ascii="Cambria" w:hAnsi="Cambria" w:cs="Cambria"/>
        <w:color w:val="767171" w:themeColor="background2" w:themeShade="80"/>
        <w:sz w:val="20"/>
        <w:szCs w:val="20"/>
      </w:rPr>
      <w:t>ř</w:t>
    </w:r>
    <w:r w:rsidRPr="007E04A3">
      <w:rPr>
        <w:rFonts w:ascii="Calisto MT" w:hAnsi="Calisto MT" w:cs="Baskerville Old Face"/>
        <w:color w:val="767171" w:themeColor="background2" w:themeShade="80"/>
        <w:sz w:val="20"/>
        <w:szCs w:val="20"/>
      </w:rPr>
      <w:t>í</w:t>
    </w:r>
    <w:r w:rsidRPr="007E04A3">
      <w:rPr>
        <w:rFonts w:ascii="Calisto MT" w:hAnsi="Calisto MT"/>
        <w:color w:val="767171" w:themeColor="background2" w:themeShade="80"/>
        <w:sz w:val="20"/>
        <w:szCs w:val="20"/>
      </w:rPr>
      <w:t>sp</w:t>
    </w:r>
    <w:r w:rsidRPr="007E04A3">
      <w:rPr>
        <w:rFonts w:ascii="Cambria" w:hAnsi="Cambria" w:cs="Cambria"/>
        <w:color w:val="767171" w:themeColor="background2" w:themeShade="80"/>
        <w:sz w:val="20"/>
        <w:szCs w:val="20"/>
      </w:rPr>
      <w:t>ě</w:t>
    </w:r>
    <w:r w:rsidRPr="007E04A3">
      <w:rPr>
        <w:rFonts w:ascii="Calisto MT" w:hAnsi="Calisto MT"/>
        <w:color w:val="767171" w:themeColor="background2" w:themeShade="80"/>
        <w:sz w:val="20"/>
        <w:szCs w:val="20"/>
      </w:rPr>
      <w:t>vkov</w:t>
    </w:r>
    <w:r w:rsidRPr="007E04A3">
      <w:rPr>
        <w:rFonts w:ascii="Calisto MT" w:hAnsi="Calisto MT" w:cs="Baskerville Old Face"/>
        <w:color w:val="767171" w:themeColor="background2" w:themeShade="80"/>
        <w:sz w:val="20"/>
        <w:szCs w:val="20"/>
      </w:rPr>
      <w:t>á</w:t>
    </w:r>
    <w:r w:rsidRPr="007E04A3">
      <w:rPr>
        <w:rFonts w:ascii="Calisto MT" w:hAnsi="Calisto MT"/>
        <w:color w:val="767171" w:themeColor="background2" w:themeShade="80"/>
        <w:sz w:val="20"/>
        <w:szCs w:val="20"/>
      </w:rPr>
      <w:t xml:space="preserve"> organizace Pardubického kraje</w:t>
    </w:r>
  </w:p>
  <w:p w:rsidR="002D6C35" w:rsidRPr="007E04A3" w:rsidRDefault="002D6C35" w:rsidP="009B60E8">
    <w:pPr>
      <w:pStyle w:val="Zhlav"/>
      <w:jc w:val="right"/>
      <w:rPr>
        <w:rFonts w:ascii="Calisto MT" w:hAnsi="Calisto MT"/>
        <w:color w:val="767171" w:themeColor="background2" w:themeShade="80"/>
        <w:sz w:val="20"/>
        <w:szCs w:val="20"/>
      </w:rPr>
    </w:pPr>
    <w:r>
      <w:rPr>
        <w:rFonts w:ascii="Calisto MT" w:hAnsi="Calisto MT"/>
        <w:color w:val="767171" w:themeColor="background2" w:themeShade="80"/>
        <w:sz w:val="20"/>
        <w:szCs w:val="20"/>
      </w:rPr>
      <w:t>__________________________________________________________________________________________</w:t>
    </w:r>
  </w:p>
  <w:p w:rsidR="002D6C35" w:rsidRDefault="002D6C3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35"/>
    <w:rsid w:val="00070310"/>
    <w:rsid w:val="000A3383"/>
    <w:rsid w:val="00142F24"/>
    <w:rsid w:val="001701CB"/>
    <w:rsid w:val="002D6C35"/>
    <w:rsid w:val="002E4A5C"/>
    <w:rsid w:val="00442AC7"/>
    <w:rsid w:val="00444E28"/>
    <w:rsid w:val="00563229"/>
    <w:rsid w:val="00582ADA"/>
    <w:rsid w:val="005D6C15"/>
    <w:rsid w:val="00636260"/>
    <w:rsid w:val="00710B27"/>
    <w:rsid w:val="007360E6"/>
    <w:rsid w:val="007A6188"/>
    <w:rsid w:val="008B4AA7"/>
    <w:rsid w:val="008C5535"/>
    <w:rsid w:val="00A267D1"/>
    <w:rsid w:val="00C003A8"/>
    <w:rsid w:val="00DE0403"/>
    <w:rsid w:val="00ED5B1A"/>
    <w:rsid w:val="00F60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203E"/>
  <w15:chartTrackingRefBased/>
  <w15:docId w15:val="{09234078-9AD1-4DE9-9C3C-6F8AE046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6C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35"/>
  </w:style>
  <w:style w:type="paragraph" w:styleId="Zpat">
    <w:name w:val="footer"/>
    <w:basedOn w:val="Normln"/>
    <w:link w:val="ZpatChar"/>
    <w:uiPriority w:val="99"/>
    <w:unhideWhenUsed/>
    <w:rsid w:val="002D6C35"/>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35"/>
  </w:style>
  <w:style w:type="character" w:styleId="Hypertextovodkaz">
    <w:name w:val="Hyperlink"/>
    <w:uiPriority w:val="99"/>
    <w:unhideWhenUsed/>
    <w:rsid w:val="00442AC7"/>
    <w:rPr>
      <w:rFonts w:ascii="Times New Roman" w:hAnsi="Times New Roman" w:cs="Times New Roman" w:hint="default"/>
      <w:color w:val="0000FF"/>
      <w:u w:val="single"/>
    </w:rPr>
  </w:style>
  <w:style w:type="paragraph" w:styleId="Normlnweb">
    <w:name w:val="Normal (Web)"/>
    <w:basedOn w:val="Normln"/>
    <w:uiPriority w:val="99"/>
    <w:unhideWhenUsed/>
    <w:rsid w:val="00442AC7"/>
    <w:pPr>
      <w:suppressAutoHyphens/>
      <w:spacing w:before="100" w:after="10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kp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arikova@knihovna-pardubice.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360</Words>
  <Characters>2129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Krajska knihovna Pardubice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DMarikova</dc:creator>
  <cp:keywords/>
  <dc:description/>
  <cp:lastModifiedBy>TJarosova</cp:lastModifiedBy>
  <cp:revision>5</cp:revision>
  <dcterms:created xsi:type="dcterms:W3CDTF">2022-10-20T11:32:00Z</dcterms:created>
  <dcterms:modified xsi:type="dcterms:W3CDTF">2022-11-02T12:24:00Z</dcterms:modified>
</cp:coreProperties>
</file>