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0A98" w14:textId="72EA5584" w:rsid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Tisková zpráva, </w:t>
      </w:r>
      <w:r w:rsidR="00E6586A">
        <w:rPr>
          <w:rFonts w:ascii="Times New Roman" w:hAnsi="Times New Roman" w:cs="Times New Roman"/>
          <w:b/>
          <w:sz w:val="24"/>
          <w:szCs w:val="24"/>
        </w:rPr>
        <w:t>27</w:t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586A">
        <w:rPr>
          <w:rFonts w:ascii="Times New Roman" w:hAnsi="Times New Roman" w:cs="Times New Roman"/>
          <w:b/>
          <w:sz w:val="24"/>
          <w:szCs w:val="24"/>
        </w:rPr>
        <w:t>3</w:t>
      </w:r>
      <w:r w:rsidRPr="00360051">
        <w:rPr>
          <w:rFonts w:ascii="Times New Roman" w:hAnsi="Times New Roman" w:cs="Times New Roman"/>
          <w:b/>
          <w:sz w:val="24"/>
          <w:szCs w:val="24"/>
        </w:rPr>
        <w:t>.</w:t>
      </w:r>
      <w:r w:rsidR="00E163D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FB608B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14:paraId="1B674D52" w14:textId="0247FE10" w:rsidR="00FB608B" w:rsidRPr="00FB608B" w:rsidRDefault="00FB608B" w:rsidP="00FB608B">
      <w:pPr>
        <w:jc w:val="both"/>
        <w:rPr>
          <w:rFonts w:cstheme="minorHAnsi"/>
          <w:sz w:val="24"/>
          <w:szCs w:val="24"/>
        </w:rPr>
      </w:pPr>
      <w:bookmarkStart w:id="0" w:name="_GoBack"/>
      <w:proofErr w:type="spellStart"/>
      <w:r w:rsidRPr="00FB608B">
        <w:rPr>
          <w:rFonts w:cstheme="minorHAnsi"/>
          <w:sz w:val="24"/>
          <w:szCs w:val="24"/>
        </w:rPr>
        <w:t>Příhrádek</w:t>
      </w:r>
      <w:proofErr w:type="spellEnd"/>
      <w:r w:rsidRPr="00FB608B">
        <w:rPr>
          <w:rFonts w:cstheme="minorHAnsi"/>
          <w:sz w:val="24"/>
          <w:szCs w:val="24"/>
        </w:rPr>
        <w:t xml:space="preserve"> o </w:t>
      </w:r>
      <w:r w:rsidR="00866543">
        <w:rPr>
          <w:rFonts w:cstheme="minorHAnsi"/>
          <w:sz w:val="24"/>
          <w:szCs w:val="24"/>
        </w:rPr>
        <w:t>M</w:t>
      </w:r>
      <w:r w:rsidRPr="00FB608B">
        <w:rPr>
          <w:rFonts w:cstheme="minorHAnsi"/>
          <w:sz w:val="24"/>
          <w:szCs w:val="24"/>
        </w:rPr>
        <w:t>uzejní noci uvítá trhy i návštěvníky</w:t>
      </w:r>
    </w:p>
    <w:bookmarkEnd w:id="0"/>
    <w:p w14:paraId="58FDB9BF" w14:textId="3B92C703" w:rsidR="00FB608B" w:rsidRPr="00FB608B" w:rsidRDefault="00FB608B" w:rsidP="00FB608B">
      <w:pPr>
        <w:jc w:val="both"/>
        <w:rPr>
          <w:rFonts w:cstheme="minorHAnsi"/>
          <w:sz w:val="24"/>
          <w:szCs w:val="24"/>
        </w:rPr>
      </w:pPr>
    </w:p>
    <w:p w14:paraId="7C31A316" w14:textId="1DA1090E" w:rsidR="00E163D9" w:rsidRPr="00331810" w:rsidRDefault="00FB608B" w:rsidP="00FB608B">
      <w:pPr>
        <w:jc w:val="both"/>
        <w:rPr>
          <w:rFonts w:cstheme="minorHAnsi"/>
          <w:i/>
          <w:sz w:val="24"/>
          <w:szCs w:val="24"/>
        </w:rPr>
      </w:pPr>
      <w:r w:rsidRPr="00331810">
        <w:rPr>
          <w:rFonts w:cstheme="minorHAnsi"/>
          <w:i/>
          <w:sz w:val="24"/>
          <w:szCs w:val="24"/>
        </w:rPr>
        <w:t xml:space="preserve">Pardubice, Krajská knihovna v Pardubicích: Muzejní noc a Májový jarmark na </w:t>
      </w:r>
      <w:proofErr w:type="spellStart"/>
      <w:r w:rsidRPr="00331810">
        <w:rPr>
          <w:rFonts w:cstheme="minorHAnsi"/>
          <w:i/>
          <w:sz w:val="24"/>
          <w:szCs w:val="24"/>
        </w:rPr>
        <w:t>Příhrádku</w:t>
      </w:r>
      <w:proofErr w:type="spellEnd"/>
    </w:p>
    <w:p w14:paraId="35750BD0" w14:textId="643677B4" w:rsidR="00FB608B" w:rsidRDefault="00FB608B" w:rsidP="00FB608B">
      <w:pPr>
        <w:jc w:val="both"/>
        <w:rPr>
          <w:rFonts w:cstheme="minorHAnsi"/>
          <w:sz w:val="24"/>
          <w:szCs w:val="24"/>
        </w:rPr>
      </w:pPr>
      <w:r w:rsidRPr="00FB608B">
        <w:rPr>
          <w:rFonts w:cstheme="minorHAnsi"/>
          <w:sz w:val="24"/>
          <w:szCs w:val="24"/>
        </w:rPr>
        <w:t>Krajská knihovna v</w:t>
      </w:r>
      <w:r>
        <w:rPr>
          <w:rFonts w:cstheme="minorHAnsi"/>
          <w:sz w:val="24"/>
          <w:szCs w:val="24"/>
        </w:rPr>
        <w:t> Pardubicích se i letos zapojí do celostátního projektu Muzejní noc, kdy muzea i další kulturní objekty ot</w:t>
      </w:r>
      <w:r w:rsidR="009E2C7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vírají </w:t>
      </w:r>
      <w:r w:rsidR="000E5D6C">
        <w:rPr>
          <w:rFonts w:cstheme="minorHAnsi"/>
          <w:sz w:val="24"/>
          <w:szCs w:val="24"/>
        </w:rPr>
        <w:t xml:space="preserve">zdarma </w:t>
      </w:r>
      <w:r>
        <w:rPr>
          <w:rFonts w:cstheme="minorHAnsi"/>
          <w:sz w:val="24"/>
          <w:szCs w:val="24"/>
        </w:rPr>
        <w:t xml:space="preserve">své brány </w:t>
      </w:r>
      <w:r w:rsidR="00063AB9">
        <w:rPr>
          <w:rFonts w:cstheme="minorHAnsi"/>
          <w:sz w:val="24"/>
          <w:szCs w:val="24"/>
        </w:rPr>
        <w:t xml:space="preserve">široké veřejnosti.  Letošní jubilejní 20. ročník Festivalu muzejních nocí </w:t>
      </w:r>
      <w:r w:rsidR="009E2C76">
        <w:rPr>
          <w:rFonts w:cstheme="minorHAnsi"/>
          <w:sz w:val="24"/>
          <w:szCs w:val="24"/>
        </w:rPr>
        <w:t>začíná</w:t>
      </w:r>
      <w:r w:rsidR="00063AB9">
        <w:rPr>
          <w:rFonts w:cstheme="minorHAnsi"/>
          <w:sz w:val="24"/>
          <w:szCs w:val="24"/>
        </w:rPr>
        <w:t xml:space="preserve"> 17. května 2024.</w:t>
      </w:r>
    </w:p>
    <w:p w14:paraId="6236E03F" w14:textId="395C2F60" w:rsidR="00E6586A" w:rsidRPr="009E2C76" w:rsidRDefault="001A1DB4" w:rsidP="009E2C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Krajská knihovna zahájí program Májovým jarmarkem v Knihovním centru U </w:t>
      </w:r>
      <w:proofErr w:type="spellStart"/>
      <w:r>
        <w:rPr>
          <w:rFonts w:cstheme="minorHAnsi"/>
          <w:sz w:val="24"/>
          <w:szCs w:val="24"/>
        </w:rPr>
        <w:t>Vokolků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Příhrádku</w:t>
      </w:r>
      <w:proofErr w:type="spellEnd"/>
      <w:r>
        <w:rPr>
          <w:rFonts w:cstheme="minorHAnsi"/>
          <w:sz w:val="24"/>
          <w:szCs w:val="24"/>
        </w:rPr>
        <w:t xml:space="preserve">. Od 13 do 20 hodin mohou návštěvníci </w:t>
      </w:r>
      <w:r w:rsidR="009E2C76">
        <w:rPr>
          <w:rFonts w:cstheme="minorHAnsi"/>
          <w:sz w:val="24"/>
          <w:szCs w:val="24"/>
        </w:rPr>
        <w:t xml:space="preserve">na náměstíčku i v Konírně ochutnat </w:t>
      </w:r>
      <w:r w:rsidR="00392092">
        <w:rPr>
          <w:rFonts w:cstheme="minorHAnsi"/>
          <w:sz w:val="24"/>
          <w:szCs w:val="24"/>
        </w:rPr>
        <w:t xml:space="preserve">a zakoupit </w:t>
      </w:r>
      <w:r w:rsidR="009E2C76">
        <w:rPr>
          <w:rFonts w:cstheme="minorHAnsi"/>
          <w:sz w:val="24"/>
          <w:szCs w:val="24"/>
        </w:rPr>
        <w:t>lokální potraviny</w:t>
      </w:r>
      <w:r w:rsidR="00392092">
        <w:rPr>
          <w:rFonts w:cstheme="minorHAnsi"/>
          <w:sz w:val="24"/>
          <w:szCs w:val="24"/>
        </w:rPr>
        <w:t xml:space="preserve"> a řemeslné výrobky</w:t>
      </w:r>
      <w:r w:rsidR="00F01D2C">
        <w:rPr>
          <w:rFonts w:cstheme="minorHAnsi"/>
          <w:sz w:val="24"/>
          <w:szCs w:val="24"/>
        </w:rPr>
        <w:t>, zavítat na degustaci medu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0E5D6C">
        <w:rPr>
          <w:rFonts w:eastAsia="Times New Roman" w:cstheme="minorHAnsi"/>
          <w:color w:val="000000"/>
          <w:sz w:val="24"/>
          <w:szCs w:val="24"/>
          <w:lang w:eastAsia="cs-CZ"/>
        </w:rPr>
        <w:t>Střední škola služeb, obchodu a gastronomie Hradec Králové potěší milovníky k</w:t>
      </w:r>
      <w:r w:rsidR="00392092">
        <w:rPr>
          <w:rFonts w:eastAsia="Times New Roman" w:cstheme="minorHAnsi"/>
          <w:color w:val="000000"/>
          <w:sz w:val="24"/>
          <w:szCs w:val="24"/>
          <w:lang w:eastAsia="cs-CZ"/>
        </w:rPr>
        <w:t>větin</w:t>
      </w:r>
      <w:r w:rsidR="000E5D6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zahrádek širokým výběrem z floristické tvorby žáků a nepřeberným množstvím výpěstků. Ze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řemesel se </w:t>
      </w:r>
      <w:r w:rsidR="009E2C76">
        <w:rPr>
          <w:rFonts w:eastAsia="Times New Roman" w:cstheme="minorHAnsi"/>
          <w:color w:val="000000"/>
          <w:sz w:val="24"/>
          <w:szCs w:val="24"/>
          <w:lang w:eastAsia="cs-CZ"/>
        </w:rPr>
        <w:t>představí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drátenictví, výroba keramiky, mýdla a šperků. </w:t>
      </w:r>
      <w:r w:rsidR="00C41DD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8CDCB36" w14:textId="66608A8B" w:rsidR="009E2C76" w:rsidRDefault="009E2C76" w:rsidP="00FB608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Knihovní centrum u </w:t>
      </w:r>
      <w:proofErr w:type="spellStart"/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>Vokolků</w:t>
      </w:r>
      <w:proofErr w:type="spellEnd"/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budou od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18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21 hodin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probíhat komentované prohlídky. Návštěvníci budou moci navštívit všechny prostory včetně kosmické badatelny, která bez   předchozího objednání </w:t>
      </w:r>
      <w:r w:rsidR="00102E2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není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volně přístupná. 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Grafický ateliér vyzve návštěvníky k žertovné tvorbě veršovaných reklamních sloganů, pro děti budou připravena </w:t>
      </w:r>
      <w:r w:rsidR="00AA6F4D" w:rsidRPr="00FB608B">
        <w:rPr>
          <w:rFonts w:eastAsia="Times New Roman" w:cstheme="minorHAnsi"/>
          <w:color w:val="000000"/>
          <w:sz w:val="24"/>
          <w:szCs w:val="24"/>
          <w:lang w:eastAsia="cs-CZ"/>
        </w:rPr>
        <w:t>písmenková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razítka. Ve filmovém sále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bude promítán</w:t>
      </w:r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dokument o rekonstrukci </w:t>
      </w:r>
      <w:proofErr w:type="spellStart"/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>Příhrádku</w:t>
      </w:r>
      <w:proofErr w:type="spellEnd"/>
      <w:r w:rsidR="00E6586A"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rodině Vokolkových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102E2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Dále bude možnost zhlédnout </w:t>
      </w:r>
      <w:r w:rsidR="00EE1070">
        <w:rPr>
          <w:rFonts w:eastAsia="Times New Roman" w:cstheme="minorHAnsi"/>
          <w:color w:val="000000"/>
          <w:sz w:val="24"/>
          <w:szCs w:val="24"/>
          <w:lang w:eastAsia="cs-CZ"/>
        </w:rPr>
        <w:t>film Stavění a bourání máje v Pardubickém kraji z produkce Přírodního muzea v Hlinsku.</w:t>
      </w:r>
    </w:p>
    <w:p w14:paraId="11532A61" w14:textId="0A65DA5A" w:rsidR="00E6586A" w:rsidRDefault="00E6586A" w:rsidP="00FB608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Zájemci se mohou těšit na výstavy o literárních osobnostech Pardubic, kramářské tisky a prezentace projektů SŠ cestovního ruchu Pardubice. Návštěvu </w:t>
      </w:r>
      <w:proofErr w:type="spellStart"/>
      <w:r w:rsidRPr="00FB608B">
        <w:rPr>
          <w:rFonts w:eastAsia="Times New Roman" w:cstheme="minorHAnsi"/>
          <w:color w:val="000000"/>
          <w:sz w:val="24"/>
          <w:szCs w:val="24"/>
          <w:lang w:eastAsia="cs-CZ"/>
        </w:rPr>
        <w:t>Příhrádku</w:t>
      </w:r>
      <w:proofErr w:type="spellEnd"/>
      <w:r w:rsidRPr="00FB60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si návštěvníci budou moci zpříjemnit kávou nebo deskovou hrou v čítárně. </w:t>
      </w:r>
      <w:r w:rsidR="00392092">
        <w:rPr>
          <w:rFonts w:eastAsia="Times New Roman" w:cstheme="minorHAnsi"/>
          <w:color w:val="000000"/>
          <w:sz w:val="24"/>
          <w:szCs w:val="24"/>
          <w:lang w:eastAsia="cs-CZ"/>
        </w:rPr>
        <w:t>K zapůjčení budou i venkovní hry.</w:t>
      </w:r>
    </w:p>
    <w:p w14:paraId="37B482EB" w14:textId="77777777" w:rsidR="00392092" w:rsidRDefault="000E5D6C" w:rsidP="00FB608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66543">
        <w:rPr>
          <w:rFonts w:eastAsia="Times New Roman" w:cstheme="minorHAnsi"/>
          <w:sz w:val="24"/>
          <w:szCs w:val="24"/>
          <w:lang w:eastAsia="cs-CZ"/>
        </w:rPr>
        <w:t>Ředitelka knihovny Ing. Radomíra Kodetová</w:t>
      </w:r>
      <w:r w:rsidR="00102E20" w:rsidRPr="00866543">
        <w:rPr>
          <w:rFonts w:eastAsia="Times New Roman" w:cstheme="minorHAnsi"/>
          <w:sz w:val="24"/>
          <w:szCs w:val="24"/>
          <w:lang w:eastAsia="cs-CZ"/>
        </w:rPr>
        <w:t xml:space="preserve"> zve všechny zájemce do Knihovního centra u </w:t>
      </w:r>
      <w:proofErr w:type="spellStart"/>
      <w:r w:rsidR="00102E20" w:rsidRPr="00866543">
        <w:rPr>
          <w:rFonts w:eastAsia="Times New Roman" w:cstheme="minorHAnsi"/>
          <w:sz w:val="24"/>
          <w:szCs w:val="24"/>
          <w:lang w:eastAsia="cs-CZ"/>
        </w:rPr>
        <w:t>Vokolků</w:t>
      </w:r>
      <w:proofErr w:type="spellEnd"/>
      <w:r w:rsidR="00102E20" w:rsidRPr="00866543">
        <w:rPr>
          <w:rFonts w:eastAsia="Times New Roman" w:cstheme="minorHAnsi"/>
          <w:sz w:val="24"/>
          <w:szCs w:val="24"/>
          <w:lang w:eastAsia="cs-CZ"/>
        </w:rPr>
        <w:t xml:space="preserve">.  „Jsme rádi, že toto krásné místo, které má své genius loci, můžeme představit i v netradičním nočním čase </w:t>
      </w:r>
      <w:r w:rsidR="00866543">
        <w:rPr>
          <w:rFonts w:eastAsia="Times New Roman" w:cstheme="minorHAnsi"/>
          <w:sz w:val="24"/>
          <w:szCs w:val="24"/>
          <w:lang w:eastAsia="cs-CZ"/>
        </w:rPr>
        <w:t>a</w:t>
      </w:r>
      <w:r w:rsidR="00102E20" w:rsidRPr="00866543">
        <w:rPr>
          <w:rFonts w:eastAsia="Times New Roman" w:cstheme="minorHAnsi"/>
          <w:sz w:val="24"/>
          <w:szCs w:val="24"/>
          <w:lang w:eastAsia="cs-CZ"/>
        </w:rPr>
        <w:t xml:space="preserve"> návštěvníci s námi </w:t>
      </w:r>
      <w:r w:rsidR="00EE1070" w:rsidRPr="00866543">
        <w:rPr>
          <w:rFonts w:eastAsia="Times New Roman" w:cstheme="minorHAnsi"/>
          <w:sz w:val="24"/>
          <w:szCs w:val="24"/>
          <w:lang w:eastAsia="cs-CZ"/>
        </w:rPr>
        <w:t xml:space="preserve">mohou </w:t>
      </w:r>
      <w:r w:rsidR="00102E20" w:rsidRPr="00866543">
        <w:rPr>
          <w:rFonts w:eastAsia="Times New Roman" w:cstheme="minorHAnsi"/>
          <w:sz w:val="24"/>
          <w:szCs w:val="24"/>
          <w:lang w:eastAsia="cs-CZ"/>
        </w:rPr>
        <w:t>zažít nezapomenutelnou magickou atmosféru.</w:t>
      </w:r>
      <w:r w:rsidR="00392092">
        <w:rPr>
          <w:rFonts w:eastAsia="Times New Roman" w:cstheme="minorHAnsi"/>
          <w:sz w:val="24"/>
          <w:szCs w:val="24"/>
          <w:lang w:eastAsia="cs-CZ"/>
        </w:rPr>
        <w:t>“</w:t>
      </w:r>
    </w:p>
    <w:p w14:paraId="02EA8FF1" w14:textId="7BA0BF4D" w:rsidR="00E163D9" w:rsidRPr="00E163D9" w:rsidRDefault="00866543" w:rsidP="00FB608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66543">
        <w:rPr>
          <w:rFonts w:eastAsia="Times New Roman" w:cstheme="minorHAnsi"/>
          <w:sz w:val="24"/>
          <w:szCs w:val="24"/>
          <w:lang w:eastAsia="cs-CZ"/>
        </w:rPr>
        <w:t xml:space="preserve">Pardubická muzejní noc 2024 </w:t>
      </w:r>
      <w:r w:rsidR="00E565A5">
        <w:rPr>
          <w:rFonts w:eastAsia="Times New Roman" w:cstheme="minorHAnsi"/>
          <w:sz w:val="24"/>
          <w:szCs w:val="24"/>
          <w:lang w:eastAsia="cs-CZ"/>
        </w:rPr>
        <w:t>startuje</w:t>
      </w:r>
      <w:r w:rsidRPr="00866543">
        <w:rPr>
          <w:rFonts w:eastAsia="Times New Roman" w:cstheme="minorHAnsi"/>
          <w:sz w:val="24"/>
          <w:szCs w:val="24"/>
          <w:lang w:eastAsia="cs-CZ"/>
        </w:rPr>
        <w:t xml:space="preserve"> 17. května a koná se pod </w:t>
      </w:r>
      <w:r w:rsidRPr="00866543">
        <w:rPr>
          <w:rFonts w:cstheme="minorHAnsi"/>
          <w:sz w:val="24"/>
          <w:szCs w:val="24"/>
          <w:shd w:val="clear" w:color="auto" w:fill="FFFFFF"/>
        </w:rPr>
        <w:t>záštitou Martina Netolického, hejtmana Pardubického kraje, Jana Nadrchala, primátora statutárního města Pardubic, Romana Línka, náměstka hejtmana Pardubického kraje a Martina Kuby, předsedy Asociace krajů ČR.</w:t>
      </w:r>
    </w:p>
    <w:p w14:paraId="7A72FAE3" w14:textId="77777777" w:rsidR="00360051" w:rsidRPr="00447204" w:rsidRDefault="00360051" w:rsidP="00360051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447204">
        <w:rPr>
          <w:rFonts w:ascii="Times New Roman" w:hAnsi="Times New Roman" w:cs="Times New Roman"/>
          <w:b/>
          <w:sz w:val="20"/>
          <w:szCs w:val="20"/>
        </w:rPr>
        <w:t>Kontakt:</w:t>
      </w:r>
    </w:p>
    <w:p w14:paraId="280FD2EC" w14:textId="77777777" w:rsidR="001128C0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oddělení</w:t>
      </w:r>
    </w:p>
    <w:p w14:paraId="72978978" w14:textId="1EEA5254" w:rsidR="00360051" w:rsidRPr="00DF14BA" w:rsidRDefault="001128C0" w:rsidP="00866543">
      <w:pPr>
        <w:pStyle w:val="Normlnweb"/>
        <w:spacing w:before="120" w:after="120" w:line="276" w:lineRule="auto"/>
        <w:jc w:val="right"/>
      </w:pPr>
      <w:r>
        <w:rPr>
          <w:sz w:val="20"/>
          <w:szCs w:val="20"/>
        </w:rPr>
        <w:t xml:space="preserve">461 530 269, 725 166 618 </w:t>
      </w:r>
      <w:r w:rsidR="00360051" w:rsidRPr="00447204">
        <w:rPr>
          <w:sz w:val="20"/>
          <w:szCs w:val="20"/>
        </w:rPr>
        <w:br/>
        <w:t xml:space="preserve">Krajská knihovna v Pardubicích </w:t>
      </w:r>
      <w:r w:rsidR="00360051" w:rsidRPr="00447204">
        <w:rPr>
          <w:sz w:val="20"/>
          <w:szCs w:val="20"/>
        </w:rPr>
        <w:br/>
        <w:t xml:space="preserve">PR a koordinátor kulturních aktivit </w:t>
      </w:r>
      <w:r w:rsidR="00360051" w:rsidRPr="00447204">
        <w:rPr>
          <w:sz w:val="20"/>
          <w:szCs w:val="20"/>
        </w:rPr>
        <w:br/>
        <w:t xml:space="preserve">e-mail: </w:t>
      </w:r>
      <w:hyperlink r:id="rId10" w:history="1">
        <w:r w:rsidRPr="001128C0">
          <w:rPr>
            <w:rStyle w:val="Hypertextovodkaz"/>
            <w:rFonts w:eastAsia="Calibri"/>
            <w:color w:val="000000" w:themeColor="text1"/>
            <w:sz w:val="20"/>
            <w:szCs w:val="20"/>
            <w:u w:val="none"/>
          </w:rPr>
          <w:t>pr@knihovna-pardubice.cz</w:t>
        </w:r>
      </w:hyperlink>
      <w:r w:rsidR="00360051" w:rsidRPr="00447204">
        <w:rPr>
          <w:sz w:val="20"/>
          <w:szCs w:val="20"/>
        </w:rPr>
        <w:br/>
        <w:t xml:space="preserve">web: </w:t>
      </w:r>
      <w:hyperlink r:id="rId11" w:history="1">
        <w:r w:rsidR="00360051" w:rsidRPr="00447204">
          <w:rPr>
            <w:rStyle w:val="Hypertextovodkaz"/>
            <w:rFonts w:eastAsia="Calibri"/>
            <w:color w:val="auto"/>
            <w:sz w:val="20"/>
            <w:szCs w:val="20"/>
            <w:u w:val="none"/>
          </w:rPr>
          <w:t>www.kkpce.cz</w:t>
        </w:r>
      </w:hyperlink>
    </w:p>
    <w:sectPr w:rsidR="00360051" w:rsidRPr="00DF14B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DF72" w14:textId="77777777" w:rsidR="00E7593E" w:rsidRDefault="00E7593E" w:rsidP="00282813">
      <w:pPr>
        <w:spacing w:after="0" w:line="240" w:lineRule="auto"/>
      </w:pPr>
      <w:r>
        <w:separator/>
      </w:r>
    </w:p>
  </w:endnote>
  <w:endnote w:type="continuationSeparator" w:id="0">
    <w:p w14:paraId="4EEC720B" w14:textId="77777777" w:rsidR="00E7593E" w:rsidRDefault="00E7593E" w:rsidP="002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C0AE" w14:textId="77777777" w:rsidR="00E7593E" w:rsidRDefault="00E7593E" w:rsidP="00282813">
      <w:pPr>
        <w:spacing w:after="0" w:line="240" w:lineRule="auto"/>
      </w:pPr>
      <w:r>
        <w:separator/>
      </w:r>
    </w:p>
  </w:footnote>
  <w:footnote w:type="continuationSeparator" w:id="0">
    <w:p w14:paraId="31C8AA00" w14:textId="77777777" w:rsidR="00E7593E" w:rsidRDefault="00E7593E" w:rsidP="0028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B4F1" w14:textId="77777777"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311A63" wp14:editId="3BCE09D4">
          <wp:simplePos x="0" y="0"/>
          <wp:positionH relativeFrom="column">
            <wp:posOffset>90805</wp:posOffset>
          </wp:positionH>
          <wp:positionV relativeFrom="paragraph">
            <wp:posOffset>-265430</wp:posOffset>
          </wp:positionV>
          <wp:extent cx="723900" cy="70942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Krajská knihovna v Pardubicích</w:t>
    </w:r>
  </w:p>
  <w:p w14:paraId="4A014CC7" w14:textId="77777777"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color w:val="767171" w:themeColor="background2" w:themeShade="80"/>
        <w:sz w:val="20"/>
        <w:szCs w:val="20"/>
      </w:rPr>
      <w:t>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ř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í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sp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ě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vkov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á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 xml:space="preserve"> organizace Pardubického kraje</w:t>
    </w:r>
  </w:p>
  <w:p w14:paraId="2EEB5638" w14:textId="77777777" w:rsidR="00282813" w:rsidRDefault="00360051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A"/>
    <w:rsid w:val="000328DE"/>
    <w:rsid w:val="00063AB9"/>
    <w:rsid w:val="000A3383"/>
    <w:rsid w:val="000E5D6C"/>
    <w:rsid w:val="00102D34"/>
    <w:rsid w:val="00102E20"/>
    <w:rsid w:val="001128C0"/>
    <w:rsid w:val="00134A70"/>
    <w:rsid w:val="001A1DB4"/>
    <w:rsid w:val="00282813"/>
    <w:rsid w:val="00331810"/>
    <w:rsid w:val="00346EE2"/>
    <w:rsid w:val="00360051"/>
    <w:rsid w:val="00392092"/>
    <w:rsid w:val="004A612A"/>
    <w:rsid w:val="007B68CF"/>
    <w:rsid w:val="00810D65"/>
    <w:rsid w:val="00866543"/>
    <w:rsid w:val="008C5535"/>
    <w:rsid w:val="009E2C76"/>
    <w:rsid w:val="00A5315D"/>
    <w:rsid w:val="00A84957"/>
    <w:rsid w:val="00AA6F4D"/>
    <w:rsid w:val="00B10A60"/>
    <w:rsid w:val="00BD3FBB"/>
    <w:rsid w:val="00C0605D"/>
    <w:rsid w:val="00C41DDB"/>
    <w:rsid w:val="00DF14BA"/>
    <w:rsid w:val="00E006CE"/>
    <w:rsid w:val="00E163D9"/>
    <w:rsid w:val="00E565A5"/>
    <w:rsid w:val="00E6586A"/>
    <w:rsid w:val="00E7593E"/>
    <w:rsid w:val="00EE1070"/>
    <w:rsid w:val="00F01D2C"/>
    <w:rsid w:val="00F10D0B"/>
    <w:rsid w:val="00FB608B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09A"/>
  <w15:chartTrackingRefBased/>
  <w15:docId w15:val="{D1DE0DF9-F536-4EEE-A9C5-8A4E05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FB6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813"/>
  </w:style>
  <w:style w:type="paragraph" w:styleId="Zpat">
    <w:name w:val="footer"/>
    <w:basedOn w:val="Normln"/>
    <w:link w:val="Zpat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813"/>
  </w:style>
  <w:style w:type="character" w:styleId="Hypertextovodkaz">
    <w:name w:val="Hyperlink"/>
    <w:uiPriority w:val="99"/>
    <w:unhideWhenUsed/>
    <w:rsid w:val="0036005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0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1128C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FB60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kpce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pr@knihovna-pardubice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9e9526-6b48-468a-9173-60644c5a7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73C15ECD0AF4FB929BB1ECAE3CA59" ma:contentTypeVersion="15" ma:contentTypeDescription="Vytvoří nový dokument" ma:contentTypeScope="" ma:versionID="1d1052a0affbd68d0f41b92e0c0da876">
  <xsd:schema xmlns:xsd="http://www.w3.org/2001/XMLSchema" xmlns:xs="http://www.w3.org/2001/XMLSchema" xmlns:p="http://schemas.microsoft.com/office/2006/metadata/properties" xmlns:ns3="e39e9526-6b48-468a-9173-60644c5a7dd8" xmlns:ns4="adb6c072-85ab-47a6-b1ad-79f9e9ebccfd" targetNamespace="http://schemas.microsoft.com/office/2006/metadata/properties" ma:root="true" ma:fieldsID="b35fe0129daa99fd40306cf3c5a6fd99" ns3:_="" ns4:_="">
    <xsd:import namespace="e39e9526-6b48-468a-9173-60644c5a7dd8"/>
    <xsd:import namespace="adb6c072-85ab-47a6-b1ad-79f9e9ebc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9526-6b48-468a-9173-60644c5a7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6c072-85ab-47a6-b1ad-79f9e9eb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0C8F-4AD4-400F-9233-50A97C50AAD3}">
  <ds:schemaRefs>
    <ds:schemaRef ds:uri="http://schemas.microsoft.com/office/2006/metadata/properties"/>
    <ds:schemaRef ds:uri="http://schemas.microsoft.com/office/infopath/2007/PartnerControls"/>
    <ds:schemaRef ds:uri="e39e9526-6b48-468a-9173-60644c5a7dd8"/>
  </ds:schemaRefs>
</ds:datastoreItem>
</file>

<file path=customXml/itemProps2.xml><?xml version="1.0" encoding="utf-8"?>
<ds:datastoreItem xmlns:ds="http://schemas.openxmlformats.org/officeDocument/2006/customXml" ds:itemID="{64E1EC12-A795-492C-A4EE-A6BC8154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098E5-FF67-45AB-B1A8-AE0337E88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e9526-6b48-468a-9173-60644c5a7dd8"/>
    <ds:schemaRef ds:uri="adb6c072-85ab-47a6-b1ad-79f9e9eb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74E23-3F7A-4F03-9942-ECFAA1F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DMarikova</dc:creator>
  <cp:keywords/>
  <dc:description/>
  <cp:lastModifiedBy>Marikova Diana</cp:lastModifiedBy>
  <cp:revision>10</cp:revision>
  <cp:lastPrinted>2024-03-26T12:23:00Z</cp:lastPrinted>
  <dcterms:created xsi:type="dcterms:W3CDTF">2024-03-26T09:45:00Z</dcterms:created>
  <dcterms:modified xsi:type="dcterms:W3CDTF">2024-03-27T09:01:00Z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0x010100EA873C15ECD0AF4FB929BB1ECAE3CA59</vt:lpwstr>
  </property>
</Properties>
</file>